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36" w:rsidRDefault="00564635">
      <w:pPr>
        <w:pStyle w:val="newncpi0"/>
        <w:jc w:val="center"/>
        <w:divId w:val="1249344553"/>
      </w:pPr>
      <w:bookmarkStart w:id="0" w:name="_GoBack"/>
      <w:bookmarkEnd w:id="0"/>
      <w:r>
        <w:t> </w:t>
      </w:r>
    </w:p>
    <w:p w:rsidR="00A50136" w:rsidRDefault="00564635">
      <w:pPr>
        <w:pStyle w:val="newncpi0"/>
        <w:jc w:val="center"/>
        <w:divId w:val="1249344553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50136" w:rsidRDefault="00564635">
      <w:pPr>
        <w:pStyle w:val="newncpi"/>
        <w:ind w:firstLine="0"/>
        <w:jc w:val="center"/>
        <w:divId w:val="1249344553"/>
      </w:pPr>
      <w:r>
        <w:rPr>
          <w:rStyle w:val="datepr"/>
        </w:rPr>
        <w:t>15 января 2009 г.</w:t>
      </w:r>
      <w:r>
        <w:rPr>
          <w:rStyle w:val="number"/>
        </w:rPr>
        <w:t xml:space="preserve"> № 31</w:t>
      </w:r>
    </w:p>
    <w:p w:rsidR="00A50136" w:rsidRDefault="00564635">
      <w:pPr>
        <w:pStyle w:val="1"/>
        <w:divId w:val="1249344553"/>
      </w:pPr>
      <w:r>
        <w:rPr>
          <w:color w:val="000080"/>
        </w:rPr>
        <w:t>Об утверждении Правил продажи товаров при осуществлении дистанционной торговли</w:t>
      </w:r>
    </w:p>
    <w:p w:rsidR="00A50136" w:rsidRDefault="00564635">
      <w:pPr>
        <w:pStyle w:val="changei"/>
        <w:divId w:val="1249344553"/>
      </w:pPr>
      <w:r>
        <w:t>Изменения и дополнения:</w:t>
      </w:r>
    </w:p>
    <w:p w:rsidR="00A50136" w:rsidRDefault="00464F6B">
      <w:pPr>
        <w:pStyle w:val="changeadd"/>
        <w:divId w:val="1249344553"/>
      </w:pPr>
      <w:hyperlink r:id="rId5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19 августа 2009 г. № 1091 (Национальный реестр правовых актов Республики Беларусь, 2009 г., № 200, 5/30344);</w:t>
      </w:r>
    </w:p>
    <w:p w:rsidR="00A50136" w:rsidRDefault="00464F6B">
      <w:pPr>
        <w:pStyle w:val="changeadd"/>
        <w:divId w:val="1249344553"/>
      </w:pPr>
      <w:hyperlink r:id="rId6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30 марта 2012 г. № 291 (Национальный реестр правовых актов Республики Беларусь, 2012 г., № 40, 5/35493);</w:t>
      </w:r>
    </w:p>
    <w:p w:rsidR="00A50136" w:rsidRDefault="00464F6B">
      <w:pPr>
        <w:pStyle w:val="changeadd"/>
        <w:divId w:val="1249344553"/>
      </w:pPr>
      <w:hyperlink r:id="rId7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11 июля 2012 г. № 635 (Национальный правовой Интернет-портал Республики Беларусь, 17.07.2012, 5/35957);</w:t>
      </w:r>
    </w:p>
    <w:p w:rsidR="00A50136" w:rsidRDefault="00464F6B">
      <w:pPr>
        <w:pStyle w:val="changeadd"/>
        <w:divId w:val="1249344553"/>
      </w:pPr>
      <w:hyperlink r:id="rId8" w:anchor="a3" w:tooltip="-" w:history="1">
        <w:proofErr w:type="gramStart"/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9 июля 2013 г. № 602 (Национальный правовой Интернет-портал Республики</w:t>
      </w:r>
      <w:proofErr w:type="gramEnd"/>
      <w:r w:rsidR="00564635">
        <w:t xml:space="preserve"> </w:t>
      </w:r>
      <w:proofErr w:type="gramStart"/>
      <w:r w:rsidR="00564635">
        <w:t>Беларусь, 12.07.2013, 5/37536);</w:t>
      </w:r>
      <w:proofErr w:type="gramEnd"/>
    </w:p>
    <w:p w:rsidR="00A50136" w:rsidRDefault="00464F6B">
      <w:pPr>
        <w:pStyle w:val="changeadd"/>
        <w:divId w:val="1249344553"/>
      </w:pPr>
      <w:hyperlink r:id="rId9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22 июля 2014 г. № 709 (Национальный правовой Интернет-портал Республики Беларусь, 05.08.2014, 5/39210);</w:t>
      </w:r>
    </w:p>
    <w:p w:rsidR="00A50136" w:rsidRDefault="00464F6B">
      <w:pPr>
        <w:pStyle w:val="changeadd"/>
        <w:divId w:val="1249344553"/>
      </w:pPr>
      <w:hyperlink r:id="rId10" w:anchor="a4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8 мая 2015 г. № 393 (Национальный правовой Интернет-портал Республики Беларусь, 13.05.2015, 5/40518)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 w:rsidR="00A50136" w:rsidRDefault="00464F6B">
      <w:pPr>
        <w:pStyle w:val="changeadd"/>
        <w:divId w:val="1249344553"/>
      </w:pPr>
      <w:hyperlink r:id="rId11" w:anchor="a4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8 мая 2015 г. № 393 (Национальный правовой Интернет-портал Республики Беларусь, 13.05.2015, 5/40518) - внесены изменения и дополнения, вступившие в силу 14 мая 2015 г. и 1 июля 2015 г.;</w:t>
      </w:r>
    </w:p>
    <w:p w:rsidR="00A50136" w:rsidRDefault="00464F6B">
      <w:pPr>
        <w:pStyle w:val="changeadd"/>
        <w:divId w:val="1249344553"/>
      </w:pPr>
      <w:hyperlink r:id="rId12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19 июня 2015 г. № 517 (Национальный правовой Интернет-портал Республики Беларусь, 25.06.2015, 5/40697);</w:t>
      </w:r>
    </w:p>
    <w:p w:rsidR="00A50136" w:rsidRDefault="00464F6B">
      <w:pPr>
        <w:pStyle w:val="changeadd"/>
        <w:divId w:val="1249344553"/>
      </w:pPr>
      <w:hyperlink r:id="rId13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A50136" w:rsidRDefault="00464F6B">
      <w:pPr>
        <w:pStyle w:val="changeadd"/>
        <w:divId w:val="1249344553"/>
      </w:pPr>
      <w:hyperlink r:id="rId14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1 марта 2019 г. № 143 (Национальный правовой Интернет-портал Республики Беларусь, 06.03.2019, 5/46219);</w:t>
      </w:r>
    </w:p>
    <w:p w:rsidR="00A50136" w:rsidRDefault="00464F6B">
      <w:pPr>
        <w:pStyle w:val="changeadd"/>
        <w:divId w:val="1249344553"/>
      </w:pPr>
      <w:hyperlink r:id="rId15" w:anchor="a7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15 апреля 2020 г. № 232 (Национальный правовой Интернет-портал Республики Беларусь, 17.04.2020, 5/48002);</w:t>
      </w:r>
    </w:p>
    <w:p w:rsidR="00A50136" w:rsidRDefault="00464F6B">
      <w:pPr>
        <w:pStyle w:val="changeadd"/>
        <w:divId w:val="1249344553"/>
      </w:pPr>
      <w:hyperlink r:id="rId16" w:anchor="a1" w:tooltip="-" w:history="1">
        <w:r w:rsidR="00564635">
          <w:rPr>
            <w:rStyle w:val="a3"/>
          </w:rPr>
          <w:t>Постановление</w:t>
        </w:r>
      </w:hyperlink>
      <w:r w:rsidR="00564635">
        <w:t xml:space="preserve"> Совета Министров Республики Беларусь от 25 июня 2021 г. № 363 (Национальный правовой Интернет-портал Республики Беларусь, 30.06.2021, 5/49190)</w:t>
      </w:r>
    </w:p>
    <w:p w:rsidR="00A50136" w:rsidRDefault="00564635">
      <w:pPr>
        <w:pStyle w:val="newncpi"/>
        <w:divId w:val="1249344553"/>
      </w:pPr>
      <w:r>
        <w:t> </w:t>
      </w:r>
    </w:p>
    <w:p w:rsidR="00A50136" w:rsidRDefault="00564635">
      <w:pPr>
        <w:pStyle w:val="newncpi"/>
        <w:divId w:val="1249344553"/>
      </w:pPr>
      <w:r>
        <w:t xml:space="preserve">На основании </w:t>
      </w:r>
      <w:hyperlink r:id="rId17" w:anchor="a306" w:tooltip="+" w:history="1">
        <w:r>
          <w:rPr>
            <w:rStyle w:val="a3"/>
          </w:rPr>
          <w:t>подпункта 1.2</w:t>
        </w:r>
      </w:hyperlink>
      <w:r>
        <w:t xml:space="preserve"> пункта 1 статьи 6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A50136" w:rsidRDefault="00564635">
      <w:pPr>
        <w:pStyle w:val="point"/>
        <w:divId w:val="1249344553"/>
      </w:pPr>
      <w:r>
        <w:t xml:space="preserve">1. Утвердить </w:t>
      </w:r>
      <w:hyperlink w:anchor="a98" w:tooltip="+" w:history="1">
        <w:r>
          <w:rPr>
            <w:rStyle w:val="a3"/>
          </w:rPr>
          <w:t>Правила</w:t>
        </w:r>
      </w:hyperlink>
      <w:r>
        <w:t xml:space="preserve"> продажи товаров при осуществлении дистанционной торговли (прилагаются).</w:t>
      </w:r>
    </w:p>
    <w:p w:rsidR="00A50136" w:rsidRDefault="00564635">
      <w:pPr>
        <w:pStyle w:val="point"/>
        <w:divId w:val="1249344553"/>
      </w:pPr>
      <w:r>
        <w:t>2. Исключен.</w:t>
      </w:r>
    </w:p>
    <w:p w:rsidR="00A50136" w:rsidRDefault="00564635">
      <w:pPr>
        <w:pStyle w:val="point"/>
        <w:divId w:val="1249344553"/>
      </w:pPr>
      <w:r>
        <w:t>3. Признать утратившими силу:</w:t>
      </w:r>
    </w:p>
    <w:p w:rsidR="00A50136" w:rsidRDefault="00464F6B">
      <w:pPr>
        <w:pStyle w:val="newncpi"/>
        <w:divId w:val="1249344553"/>
      </w:pPr>
      <w:hyperlink r:id="rId18" w:anchor="a4" w:tooltip="+" w:history="1">
        <w:r w:rsidR="00564635">
          <w:rPr>
            <w:rStyle w:val="a3"/>
          </w:rPr>
          <w:t>пункт 1</w:t>
        </w:r>
      </w:hyperlink>
      <w:r w:rsidR="00564635">
        <w:t xml:space="preserve">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 w:rsidR="00A50136" w:rsidRDefault="00464F6B">
      <w:pPr>
        <w:pStyle w:val="newncpi"/>
        <w:divId w:val="1249344553"/>
      </w:pPr>
      <w:hyperlink r:id="rId19" w:anchor="a3" w:tooltip="+" w:history="1">
        <w:r w:rsidR="00564635">
          <w:rPr>
            <w:rStyle w:val="a3"/>
          </w:rPr>
          <w:t>подпункт 1.7</w:t>
        </w:r>
      </w:hyperlink>
      <w:r w:rsidR="00564635">
        <w:t xml:space="preserve">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:rsidR="00A50136" w:rsidRDefault="00564635">
      <w:pPr>
        <w:pStyle w:val="point"/>
        <w:divId w:val="1249344553"/>
      </w:pPr>
      <w:r>
        <w:t xml:space="preserve">4. Предоставить право Министерству антимонопольного регулирования и торговли давать разъяснения о порядке применения </w:t>
      </w:r>
      <w:hyperlink w:anchor="a98" w:tooltip="+" w:history="1">
        <w:r>
          <w:rPr>
            <w:rStyle w:val="a3"/>
          </w:rPr>
          <w:t>Правил</w:t>
        </w:r>
      </w:hyperlink>
      <w:r>
        <w:t xml:space="preserve"> продажи товаров при осуществлении дистанционной торговли.</w:t>
      </w:r>
    </w:p>
    <w:p w:rsidR="00A50136" w:rsidRDefault="00564635">
      <w:pPr>
        <w:pStyle w:val="point"/>
        <w:divId w:val="1249344553"/>
      </w:pPr>
      <w:r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A50136" w:rsidRDefault="00564635">
      <w:pPr>
        <w:pStyle w:val="point"/>
        <w:divId w:val="1249344553"/>
      </w:pPr>
      <w:r>
        <w:t>6. Настоящее постановление вступает в силу с 16 января 2009 г.</w:t>
      </w:r>
    </w:p>
    <w:p w:rsidR="00A50136" w:rsidRDefault="00564635">
      <w:pPr>
        <w:pStyle w:val="newncpi"/>
        <w:divId w:val="12493445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A50136">
        <w:trPr>
          <w:divId w:val="124934455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136" w:rsidRDefault="0056463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136" w:rsidRDefault="0056463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A50136" w:rsidRDefault="00564635">
      <w:pPr>
        <w:pStyle w:val="newncpi0"/>
        <w:divId w:val="12493445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A50136">
        <w:trPr>
          <w:divId w:val="124934455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136" w:rsidRDefault="0056463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136" w:rsidRDefault="00564635">
            <w:pPr>
              <w:pStyle w:val="capu1"/>
            </w:pPr>
            <w:r>
              <w:t>УТВЕРЖДЕНО</w:t>
            </w:r>
          </w:p>
          <w:p w:rsidR="00A50136" w:rsidRDefault="00464F6B">
            <w:pPr>
              <w:pStyle w:val="cap1"/>
            </w:pPr>
            <w:hyperlink w:anchor="a3" w:tooltip="+" w:history="1">
              <w:r w:rsidR="00564635">
                <w:rPr>
                  <w:rStyle w:val="a3"/>
                </w:rPr>
                <w:t>Постановление</w:t>
              </w:r>
            </w:hyperlink>
            <w:r w:rsidR="00564635">
              <w:br/>
              <w:t>Совета Министров</w:t>
            </w:r>
            <w:r w:rsidR="00564635">
              <w:br/>
              <w:t>Республики Беларусь</w:t>
            </w:r>
            <w:r w:rsidR="00564635">
              <w:br/>
              <w:t>15.01.2009 № 31</w:t>
            </w:r>
            <w:r w:rsidR="00564635">
              <w:br/>
              <w:t>(в редакции постановления</w:t>
            </w:r>
            <w:r w:rsidR="00564635">
              <w:br/>
              <w:t>Совета Министров</w:t>
            </w:r>
            <w:r w:rsidR="00564635">
              <w:br/>
            </w:r>
            <w:r w:rsidR="00564635">
              <w:lastRenderedPageBreak/>
              <w:t>Республики Беларусь</w:t>
            </w:r>
            <w:r w:rsidR="00564635">
              <w:br/>
              <w:t>01.03.2019 № 143)</w:t>
            </w:r>
          </w:p>
        </w:tc>
      </w:tr>
    </w:tbl>
    <w:p w:rsidR="00A50136" w:rsidRDefault="00564635">
      <w:pPr>
        <w:pStyle w:val="titleu"/>
        <w:divId w:val="1249344553"/>
      </w:pPr>
      <w:bookmarkStart w:id="2" w:name="a98"/>
      <w:bookmarkEnd w:id="2"/>
      <w:r>
        <w:lastRenderedPageBreak/>
        <w:t>ПРАВИЛА</w:t>
      </w:r>
      <w:r>
        <w:br/>
        <w:t>продажи товаров при осуществлении дистанционной торговли</w:t>
      </w:r>
    </w:p>
    <w:p w:rsidR="00A50136" w:rsidRDefault="00564635">
      <w:pPr>
        <w:pStyle w:val="point"/>
        <w:divId w:val="1249344553"/>
      </w:pPr>
      <w:r>
        <w:t>1. Настоящими Правилами регулируются отношения между покупателями и продавцами при осуществлении дистанционной торговли.</w:t>
      </w:r>
    </w:p>
    <w:p w:rsidR="00A50136" w:rsidRDefault="00564635">
      <w:pPr>
        <w:pStyle w:val="point"/>
        <w:divId w:val="1249344553"/>
      </w:pPr>
      <w:bookmarkStart w:id="3" w:name="a108"/>
      <w:bookmarkEnd w:id="3"/>
      <w:r>
        <w:t xml:space="preserve">2. Для целей настоящих Правил используются термины в значениях, установленных </w:t>
      </w:r>
      <w:hyperlink r:id="rId20" w:anchor="a202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9 января 2002 г. № 90-З «О защите прав потребителей» и </w:t>
      </w:r>
      <w:hyperlink r:id="rId21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A50136" w:rsidRDefault="00564635">
      <w:pPr>
        <w:pStyle w:val="newncpi"/>
        <w:divId w:val="1249344553"/>
      </w:pPr>
      <w: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A50136" w:rsidRDefault="00564635">
      <w:pPr>
        <w:pStyle w:val="newncpi"/>
        <w:divId w:val="1249344553"/>
      </w:pPr>
      <w:r>
        <w:t xml:space="preserve">продавец – юридическое лицо, индивидуальный предприниматель, </w:t>
      </w:r>
      <w:proofErr w:type="gramStart"/>
      <w:r>
        <w:t>осуществляющие</w:t>
      </w:r>
      <w:proofErr w:type="gramEnd"/>
      <w:r>
        <w:t xml:space="preserve"> розничную торговлю.</w:t>
      </w:r>
    </w:p>
    <w:p w:rsidR="00A50136" w:rsidRDefault="00564635">
      <w:pPr>
        <w:pStyle w:val="point"/>
        <w:divId w:val="1249344553"/>
      </w:pPr>
      <w:bookmarkStart w:id="4" w:name="a107"/>
      <w:bookmarkEnd w:id="4"/>
      <w:r>
        <w:t>3. При осуществлении дистанционной торговли не допускается продажа:</w:t>
      </w:r>
    </w:p>
    <w:p w:rsidR="00A50136" w:rsidRDefault="00564635">
      <w:pPr>
        <w:pStyle w:val="newncpi"/>
        <w:divId w:val="1249344553"/>
      </w:pPr>
      <w:r>
        <w:t>алкогольных, слабоалкогольных напитков и пива;</w:t>
      </w:r>
    </w:p>
    <w:p w:rsidR="00A50136" w:rsidRDefault="00564635">
      <w:pPr>
        <w:pStyle w:val="newncpi"/>
        <w:divId w:val="1249344553"/>
      </w:pPr>
      <w:r>
        <w:t>биологически активных добавок к пище, применяемых для поддержания в физиологических границах функциональной активности организма (содержащих в своем составе биологически активные вещества, витамины, микроэлементы, минеральные вещества, аминокислоты, живые микроорганизмы и (или) их метаболиты, оказывающие нормализующее воздействие на состав и биологическую активность микрофлоры пищеварительного тракта);</w:t>
      </w:r>
    </w:p>
    <w:p w:rsidR="00A50136" w:rsidRDefault="00564635">
      <w:pPr>
        <w:pStyle w:val="newncpi"/>
        <w:divId w:val="1249344553"/>
      </w:pPr>
      <w:bookmarkStart w:id="5" w:name="a90"/>
      <w:bookmarkEnd w:id="5"/>
      <w:r>
        <w:t>ветеринарных средств;</w:t>
      </w:r>
    </w:p>
    <w:p w:rsidR="00A50136" w:rsidRDefault="00564635">
      <w:pPr>
        <w:pStyle w:val="newncpi"/>
        <w:divId w:val="1249344553"/>
      </w:pPr>
      <w:r>
        <w:t>лекарственных средств;</w:t>
      </w:r>
    </w:p>
    <w:p w:rsidR="00A50136" w:rsidRDefault="00564635">
      <w:pPr>
        <w:pStyle w:val="newncpi"/>
        <w:divId w:val="1249344553"/>
      </w:pPr>
      <w:proofErr w:type="spellStart"/>
      <w:r>
        <w:t>нетабачных</w:t>
      </w:r>
      <w:proofErr w:type="spellEnd"/>
      <w:r>
        <w:t xml:space="preserve"> </w:t>
      </w:r>
      <w:proofErr w:type="spellStart"/>
      <w:r>
        <w:t>никотиносодержащих</w:t>
      </w:r>
      <w:proofErr w:type="spellEnd"/>
      <w:r>
        <w:t xml:space="preserve"> изделий;</w:t>
      </w:r>
    </w:p>
    <w:p w:rsidR="00A50136" w:rsidRDefault="00564635">
      <w:pPr>
        <w:pStyle w:val="newncpi"/>
        <w:divId w:val="1249344553"/>
      </w:pPr>
      <w:r>
        <w:t>оружия и патронов к нему;</w:t>
      </w:r>
    </w:p>
    <w:p w:rsidR="00A50136" w:rsidRDefault="00564635">
      <w:pPr>
        <w:pStyle w:val="newncpi"/>
        <w:divId w:val="1249344553"/>
      </w:pPr>
      <w:r>
        <w:t>пиротехнических изделий бытового назначения;</w:t>
      </w:r>
    </w:p>
    <w:p w:rsidR="00A50136" w:rsidRDefault="00564635">
      <w:pPr>
        <w:pStyle w:val="newncpi"/>
        <w:divId w:val="1249344553"/>
      </w:pPr>
      <w:r>
        <w:t>семян мака;</w:t>
      </w:r>
    </w:p>
    <w:p w:rsidR="00A50136" w:rsidRDefault="00564635">
      <w:pPr>
        <w:pStyle w:val="newncpi"/>
        <w:divId w:val="1249344553"/>
      </w:pPr>
      <w:r>
        <w:t>табачных изделий, жидкостей для электронных систем курения;</w:t>
      </w:r>
    </w:p>
    <w:p w:rsidR="00A50136" w:rsidRDefault="00564635">
      <w:pPr>
        <w:pStyle w:val="newncpi"/>
        <w:divId w:val="1249344553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камней, если иное не установлено Президентом Республики Беларусь.</w:t>
      </w:r>
    </w:p>
    <w:p w:rsidR="00A50136" w:rsidRDefault="00564635">
      <w:pPr>
        <w:pStyle w:val="newncpi"/>
        <w:divId w:val="1249344553"/>
      </w:pPr>
      <w:proofErr w:type="gramStart"/>
      <w:r>
        <w:lastRenderedPageBreak/>
        <w:t>При осуществлении дистанционной торговли продажа биологически активных добавок к пище, применяемых для обогащения пищи человека (содержащих в своем составе дополнительные источники белков,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товаров, а также в случае, когда продавцом является изготовитель таких товаров независимо от наличия</w:t>
      </w:r>
      <w:proofErr w:type="gramEnd"/>
      <w:r>
        <w:t xml:space="preserve"> у него торгового объекта и (или) складских помещений.</w:t>
      </w:r>
    </w:p>
    <w:p w:rsidR="00A50136" w:rsidRDefault="00564635">
      <w:pPr>
        <w:pStyle w:val="point"/>
        <w:divId w:val="1249344553"/>
      </w:pPr>
      <w:bookmarkStart w:id="6" w:name="a89"/>
      <w:bookmarkEnd w:id="6"/>
      <w:r>
        <w:t>4. До момента заключения договора продавец должен довести до сведения покупателя следующую информацию:</w:t>
      </w:r>
    </w:p>
    <w:p w:rsidR="00A50136" w:rsidRDefault="00564635">
      <w:pPr>
        <w:pStyle w:val="newncpi"/>
        <w:divId w:val="1249344553"/>
      </w:pPr>
      <w:bookmarkStart w:id="7" w:name="a80"/>
      <w:bookmarkEnd w:id="7"/>
      <w:proofErr w:type="gramStart"/>
      <w:r>
        <w:t>полное наименование и место нахождения юридического лица либо фамилию,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</w:t>
      </w:r>
      <w:proofErr w:type="gramEnd"/>
    </w:p>
    <w:p w:rsidR="00A50136" w:rsidRDefault="00564635">
      <w:pPr>
        <w:pStyle w:val="newncpi"/>
        <w:divId w:val="1249344553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A50136" w:rsidRDefault="00564635">
      <w:pPr>
        <w:pStyle w:val="newncpi"/>
        <w:divId w:val="1249344553"/>
      </w:pPr>
      <w:r>
        <w:t>режим работы;</w:t>
      </w:r>
    </w:p>
    <w:p w:rsidR="00A50136" w:rsidRDefault="00564635">
      <w:pPr>
        <w:pStyle w:val="newncpi"/>
        <w:divId w:val="1249344553"/>
      </w:pPr>
      <w:r>
        <w:t>наименование товаров;</w:t>
      </w:r>
    </w:p>
    <w:p w:rsidR="00A50136" w:rsidRDefault="00564635">
      <w:pPr>
        <w:pStyle w:val="newncpi"/>
        <w:divId w:val="1249344553"/>
      </w:pPr>
      <w:bookmarkStart w:id="8" w:name="a102"/>
      <w:bookmarkEnd w:id="8"/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A50136" w:rsidRDefault="00564635">
      <w:pPr>
        <w:pStyle w:val="newncpi"/>
        <w:divId w:val="1249344553"/>
      </w:pPr>
      <w:proofErr w:type="gramStart"/>
      <w:r>
        <w:t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</w:t>
      </w:r>
      <w:proofErr w:type="gramEnd"/>
      <w:r>
        <w:t>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A50136" w:rsidRDefault="00564635">
      <w:pPr>
        <w:pStyle w:val="newncpi"/>
        <w:divId w:val="1249344553"/>
      </w:pPr>
      <w:bookmarkStart w:id="9" w:name="a99"/>
      <w:bookmarkEnd w:id="9"/>
      <w:r>
        <w:t>цена, условия приобретения и оплаты товаров, а также способы оплаты товаров;</w:t>
      </w:r>
    </w:p>
    <w:p w:rsidR="00A50136" w:rsidRDefault="00564635">
      <w:pPr>
        <w:pStyle w:val="newncpi"/>
        <w:divId w:val="1249344553"/>
      </w:pPr>
      <w:r>
        <w:t>способы и сроки доставки товаров;</w:t>
      </w:r>
    </w:p>
    <w:p w:rsidR="00A50136" w:rsidRDefault="00564635">
      <w:pPr>
        <w:pStyle w:val="newncpi"/>
        <w:divId w:val="1249344553"/>
      </w:pPr>
      <w:r>
        <w:t>цена и условия оплаты доставки товаров;</w:t>
      </w:r>
    </w:p>
    <w:p w:rsidR="00A50136" w:rsidRDefault="00564635">
      <w:pPr>
        <w:pStyle w:val="newncpi"/>
        <w:divId w:val="1249344553"/>
      </w:pPr>
      <w:bookmarkStart w:id="10" w:name="a92"/>
      <w:bookmarkEnd w:id="10"/>
      <w:r>
        <w:t>гарантийный срок, если он установлен;</w:t>
      </w:r>
    </w:p>
    <w:p w:rsidR="00A50136" w:rsidRDefault="00564635">
      <w:pPr>
        <w:pStyle w:val="newncpi"/>
        <w:divId w:val="1249344553"/>
      </w:pPr>
      <w:bookmarkStart w:id="11" w:name="a103"/>
      <w:bookmarkEnd w:id="11"/>
      <w:r>
        <w:t xml:space="preserve"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затруднено либо может причинить вред здоровью </w:t>
      </w:r>
      <w:r>
        <w:lastRenderedPageBreak/>
        <w:t>покупателей, их имуществу, привести к снижению или утрате вкусовых свойств пищевых продуктов;</w:t>
      </w:r>
    </w:p>
    <w:p w:rsidR="00A50136" w:rsidRDefault="00564635">
      <w:pPr>
        <w:pStyle w:val="newncpi"/>
        <w:divId w:val="1249344553"/>
      </w:pPr>
      <w:bookmarkStart w:id="12" w:name="a93"/>
      <w:bookmarkEnd w:id="12"/>
      <w:proofErr w:type="gramStart"/>
      <w:r>
        <w:t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</w:t>
      </w:r>
      <w:proofErr w:type="gramEnd"/>
      <w:r>
        <w:t xml:space="preserve">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A50136" w:rsidRDefault="00564635">
      <w:pPr>
        <w:pStyle w:val="newncpi"/>
        <w:divId w:val="1249344553"/>
      </w:pPr>
      <w:bookmarkStart w:id="13" w:name="a100"/>
      <w:bookmarkEnd w:id="13"/>
      <w:r>
        <w:t>полное наименование и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A50136" w:rsidRDefault="00564635">
      <w:pPr>
        <w:pStyle w:val="newncpi"/>
        <w:divId w:val="1249344553"/>
      </w:pPr>
      <w:r>
        <w:t>страна происхождения товаров, если она не совпадает с местом нахождения (местом жительства) изготовителя;</w:t>
      </w:r>
    </w:p>
    <w:p w:rsidR="00A50136" w:rsidRDefault="00564635">
      <w:pPr>
        <w:pStyle w:val="newncpi"/>
        <w:divId w:val="1249344553"/>
      </w:pPr>
      <w:bookmarkStart w:id="14" w:name="a104"/>
      <w:bookmarkEnd w:id="14"/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A50136" w:rsidRDefault="00564635">
      <w:pPr>
        <w:pStyle w:val="newncpi"/>
        <w:divId w:val="1249344553"/>
      </w:pPr>
      <w:r>
        <w:t>количество или комплектность товаров;</w:t>
      </w:r>
    </w:p>
    <w:p w:rsidR="00A50136" w:rsidRDefault="00564635">
      <w:pPr>
        <w:pStyle w:val="newncpi"/>
        <w:divId w:val="1249344553"/>
      </w:pPr>
      <w:r>
        <w:t xml:space="preserve">сведения о классах </w:t>
      </w:r>
      <w:proofErr w:type="spellStart"/>
      <w:r>
        <w:t>энергоэффективности</w:t>
      </w:r>
      <w:proofErr w:type="spellEnd"/>
      <w:r>
        <w:t xml:space="preserve">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A50136" w:rsidRDefault="00564635">
      <w:pPr>
        <w:pStyle w:val="newncpi"/>
        <w:divId w:val="1249344553"/>
      </w:pPr>
      <w:bookmarkStart w:id="15" w:name="a101"/>
      <w:bookmarkEnd w:id="15"/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A50136" w:rsidRDefault="00564635">
      <w:pPr>
        <w:pStyle w:val="newncpi"/>
        <w:divId w:val="1249344553"/>
      </w:pPr>
      <w:r>
        <w:t>информация о том, что товары являются конфискованными или обращенными в доход государства иным способом;</w:t>
      </w:r>
    </w:p>
    <w:p w:rsidR="00A50136" w:rsidRDefault="00564635">
      <w:pPr>
        <w:pStyle w:val="newncpi"/>
        <w:divId w:val="1249344553"/>
      </w:pPr>
      <w:r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</w:t>
      </w:r>
      <w:proofErr w:type="gramStart"/>
      <w:r>
        <w:t>реализация</w:t>
      </w:r>
      <w:proofErr w:type="gramEnd"/>
      <w:r>
        <w:t xml:space="preserve"> которых разрешена в </w:t>
      </w:r>
      <w:hyperlink r:id="rId22" w:anchor="a11" w:tooltip="+" w:history="1">
        <w:r>
          <w:rPr>
            <w:rStyle w:val="a3"/>
          </w:rPr>
          <w:t>порядке</w:t>
        </w:r>
      </w:hyperlink>
      <w:r>
        <w:t>, установленном Правительством Республики Беларусь);</w:t>
      </w:r>
    </w:p>
    <w:p w:rsidR="00A50136" w:rsidRDefault="00564635">
      <w:pPr>
        <w:pStyle w:val="newncpi"/>
        <w:divId w:val="1249344553"/>
      </w:pPr>
      <w:bookmarkStart w:id="16" w:name="a105"/>
      <w:bookmarkEnd w:id="16"/>
      <w:r>
        <w:t xml:space="preserve">полное наименование и место нахождения юридического лица, уполномоченного продавцом или законодательством на доставку товаров, а также на установку, </w:t>
      </w:r>
      <w:r>
        <w:lastRenderedPageBreak/>
        <w:t xml:space="preserve">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</w:t>
      </w:r>
      <w:proofErr w:type="gramStart"/>
      <w:r>
        <w:t>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  <w:proofErr w:type="gramEnd"/>
    </w:p>
    <w:p w:rsidR="00A50136" w:rsidRDefault="00564635">
      <w:pPr>
        <w:pStyle w:val="newncpi"/>
        <w:divId w:val="1249344553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A50136" w:rsidRDefault="00564635">
      <w:pPr>
        <w:pStyle w:val="newncpi"/>
        <w:divId w:val="1249344553"/>
      </w:pPr>
      <w: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:rsidR="00A50136" w:rsidRDefault="00564635">
      <w:pPr>
        <w:pStyle w:val="point"/>
        <w:divId w:val="1249344553"/>
      </w:pPr>
      <w:bookmarkStart w:id="17" w:name="a96"/>
      <w:bookmarkEnd w:id="17"/>
      <w:r>
        <w:t>5. При передаче товаров продавец должен предоставить покупателю:</w:t>
      </w:r>
    </w:p>
    <w:p w:rsidR="00A50136" w:rsidRDefault="00564635">
      <w:pPr>
        <w:pStyle w:val="newncpi"/>
        <w:divId w:val="1249344553"/>
      </w:pPr>
      <w:r>
        <w:t xml:space="preserve">информацию о фасовщике и упаковщике товаров (для товаров, фасованных и упакованных в потребительскую упаковку не </w:t>
      </w:r>
      <w:proofErr w:type="gramStart"/>
      <w:r>
        <w:t>в месте</w:t>
      </w:r>
      <w:proofErr w:type="gramEnd"/>
      <w:r>
        <w:t xml:space="preserve"> их изготовления);</w:t>
      </w:r>
    </w:p>
    <w:p w:rsidR="00A50136" w:rsidRDefault="00564635">
      <w:pPr>
        <w:pStyle w:val="newncpi"/>
        <w:divId w:val="1249344553"/>
      </w:pPr>
      <w:r>
        <w:t>информацию о правах покупателя и обязанностях продавца в соответствии с законодательством о защите прав потребителей;</w:t>
      </w:r>
    </w:p>
    <w:p w:rsidR="00A50136" w:rsidRDefault="00564635">
      <w:pPr>
        <w:pStyle w:val="newncpi"/>
        <w:divId w:val="1249344553"/>
      </w:pPr>
      <w:r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A50136" w:rsidRDefault="00564635">
      <w:pPr>
        <w:pStyle w:val="newncpi"/>
        <w:divId w:val="1249344553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A50136" w:rsidRDefault="00564635">
      <w:pPr>
        <w:pStyle w:val="point"/>
        <w:divId w:val="1249344553"/>
      </w:pPr>
      <w:r>
        <w:t>6. </w:t>
      </w:r>
      <w:proofErr w:type="gramStart"/>
      <w:r>
        <w:t xml:space="preserve">Информация, предусмотренная в абзацах </w:t>
      </w:r>
      <w:hyperlink w:anchor="a80" w:tooltip="+" w:history="1">
        <w:r>
          <w:rPr>
            <w:rStyle w:val="a3"/>
          </w:rPr>
          <w:t>втором–пятом</w:t>
        </w:r>
      </w:hyperlink>
      <w:r>
        <w:t xml:space="preserve">, </w:t>
      </w:r>
      <w:hyperlink w:anchor="a99" w:tooltip="+" w:history="1">
        <w:r>
          <w:rPr>
            <w:rStyle w:val="a3"/>
          </w:rPr>
          <w:t>восьмом–одиннадцатом</w:t>
        </w:r>
      </w:hyperlink>
      <w:r>
        <w:t xml:space="preserve">, </w:t>
      </w:r>
      <w:hyperlink w:anchor="a100" w:tooltip="+" w:history="1">
        <w:r>
          <w:rPr>
            <w:rStyle w:val="a3"/>
          </w:rPr>
          <w:t>четырнадцатом</w:t>
        </w:r>
      </w:hyperlink>
      <w:r>
        <w:t xml:space="preserve">, пятнадцатом, </w:t>
      </w:r>
      <w:hyperlink w:anchor="a101" w:tooltip="+" w:history="1">
        <w:r>
          <w:rPr>
            <w:rStyle w:val="a3"/>
          </w:rPr>
          <w:t>девятнадцатом – двадцать первом</w:t>
        </w:r>
      </w:hyperlink>
      <w:r>
        <w:t xml:space="preserve"> пункта 4 настоящих Правил, доводится до сведения покупателя в каталогах, проспектах, рекламе, буклетах, фотографиях или иных информационных источниках, в том числе в сети Интернет, используемых для описания товаров.</w:t>
      </w:r>
      <w:proofErr w:type="gramEnd"/>
      <w:r>
        <w:t xml:space="preserve">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 наибольшего размера шрифта, используемого в описании товаров.</w:t>
      </w:r>
    </w:p>
    <w:p w:rsidR="00A50136" w:rsidRDefault="00564635">
      <w:pPr>
        <w:pStyle w:val="newncpi"/>
        <w:divId w:val="1249344553"/>
      </w:pPr>
      <w:r>
        <w:t xml:space="preserve">Информация, предусмотренная в абзацах </w:t>
      </w:r>
      <w:hyperlink w:anchor="a102" w:tooltip="+" w:history="1">
        <w:r>
          <w:rPr>
            <w:rStyle w:val="a3"/>
          </w:rPr>
          <w:t>шестом</w:t>
        </w:r>
      </w:hyperlink>
      <w:r>
        <w:t xml:space="preserve">, седьмом, </w:t>
      </w:r>
      <w:hyperlink w:anchor="a103" w:tooltip="+" w:history="1">
        <w:r>
          <w:rPr>
            <w:rStyle w:val="a3"/>
          </w:rPr>
          <w:t>двенадцатом</w:t>
        </w:r>
      </w:hyperlink>
      <w:r>
        <w:t xml:space="preserve">, тринадцатом, </w:t>
      </w:r>
      <w:hyperlink w:anchor="a104" w:tooltip="+" w:history="1">
        <w:r>
          <w:rPr>
            <w:rStyle w:val="a3"/>
          </w:rPr>
          <w:t>шестнадцатом–восемнадцатом</w:t>
        </w:r>
      </w:hyperlink>
      <w:r>
        <w:t xml:space="preserve">, </w:t>
      </w:r>
      <w:hyperlink w:anchor="a105" w:tooltip="+" w:history="1">
        <w:r>
          <w:rPr>
            <w:rStyle w:val="a3"/>
          </w:rPr>
          <w:t>двадцать втором – двадцать четвертом</w:t>
        </w:r>
      </w:hyperlink>
      <w:r>
        <w:t xml:space="preserve"> пункта 4 настоящих Правил, может доводиться до сведения покупателей в устной форме либо по требованию покупателя в письменной форме способом, определенным соглашением сторон.</w:t>
      </w:r>
    </w:p>
    <w:p w:rsidR="00A50136" w:rsidRDefault="00564635">
      <w:pPr>
        <w:pStyle w:val="point"/>
        <w:divId w:val="1249344553"/>
      </w:pPr>
      <w:bookmarkStart w:id="18" w:name="a106"/>
      <w:bookmarkEnd w:id="18"/>
      <w:r>
        <w:t xml:space="preserve">7. При осуществлении дистанционной торговли с использованием сети Интернет через интернет-магазин на главной странице сайта </w:t>
      </w:r>
      <w:proofErr w:type="gramStart"/>
      <w:r>
        <w:t>интернет-магазина</w:t>
      </w:r>
      <w:proofErr w:type="gramEnd"/>
      <w:r>
        <w:t xml:space="preserve"> размещается следующая информация:</w:t>
      </w:r>
    </w:p>
    <w:p w:rsidR="00A50136" w:rsidRDefault="00564635">
      <w:pPr>
        <w:pStyle w:val="newncpi"/>
        <w:divId w:val="1249344553"/>
      </w:pPr>
      <w:r>
        <w:lastRenderedPageBreak/>
        <w:t>полное наименование и место нахождения юридического лица либо 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 предпринимателя;</w:t>
      </w:r>
    </w:p>
    <w:p w:rsidR="00A50136" w:rsidRDefault="00564635">
      <w:pPr>
        <w:pStyle w:val="newncpi"/>
        <w:divId w:val="1249344553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A50136" w:rsidRDefault="00564635">
      <w:pPr>
        <w:pStyle w:val="newncpi"/>
        <w:divId w:val="1249344553"/>
      </w:pPr>
      <w:r>
        <w:t>номера контактных телефонов работников местных исполнительных и распорядительных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 w:rsidR="00A50136" w:rsidRDefault="00564635">
      <w:pPr>
        <w:pStyle w:val="newncpi"/>
        <w:divId w:val="1249344553"/>
      </w:pPr>
      <w:r>
        <w:t>режим работы;</w:t>
      </w:r>
    </w:p>
    <w:p w:rsidR="00A50136" w:rsidRDefault="00564635">
      <w:pPr>
        <w:pStyle w:val="newncpi"/>
        <w:divId w:val="1249344553"/>
      </w:pPr>
      <w:r>
        <w:t>способы оплаты товаров и их доставки;</w:t>
      </w:r>
    </w:p>
    <w:p w:rsidR="00A50136" w:rsidRDefault="00564635">
      <w:pPr>
        <w:pStyle w:val="newncpi"/>
        <w:divId w:val="1249344553"/>
      </w:pPr>
      <w:r>
        <w:t>дата включения сведений об </w:t>
      </w:r>
      <w:proofErr w:type="gramStart"/>
      <w:r>
        <w:t>интернет-магазине</w:t>
      </w:r>
      <w:proofErr w:type="gramEnd"/>
      <w:r>
        <w:t xml:space="preserve"> в Торговый </w:t>
      </w:r>
      <w:hyperlink r:id="rId2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Беларусь.</w:t>
      </w:r>
    </w:p>
    <w:p w:rsidR="00A50136" w:rsidRDefault="00564635">
      <w:pPr>
        <w:pStyle w:val="newncpi"/>
        <w:divId w:val="1249344553"/>
      </w:pPr>
      <w:r>
        <w:t xml:space="preserve">Образцы платежных документов, формируемых с использованием кассового оборудования, подтверждающих прием продавцом от покупателя наличных денежных средств, размещаются на сайте </w:t>
      </w:r>
      <w:proofErr w:type="gramStart"/>
      <w:r>
        <w:t>интернет-магазина</w:t>
      </w:r>
      <w:proofErr w:type="gramEnd"/>
      <w:r>
        <w:t>.</w:t>
      </w:r>
    </w:p>
    <w:p w:rsidR="00A50136" w:rsidRDefault="00564635">
      <w:pPr>
        <w:pStyle w:val="point"/>
        <w:divId w:val="1249344553"/>
      </w:pPr>
      <w:r>
        <w:t>8. 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 w:rsidR="00A50136" w:rsidRDefault="00564635">
      <w:pPr>
        <w:pStyle w:val="newncpi"/>
        <w:divId w:val="1249344553"/>
      </w:pPr>
      <w:proofErr w:type="gramStart"/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  <w:proofErr w:type="gramEnd"/>
    </w:p>
    <w:p w:rsidR="00A50136" w:rsidRDefault="00564635">
      <w:pPr>
        <w:pStyle w:val="point"/>
        <w:divId w:val="1249344553"/>
      </w:pPr>
      <w:r>
        <w:t>9. 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использованием сети Интернет через интернет-магазин, принимают меры по соблюдению продавцами требований законодательства в области защиты прав потребителей.</w:t>
      </w:r>
    </w:p>
    <w:p w:rsidR="00A50136" w:rsidRDefault="00564635">
      <w:pPr>
        <w:pStyle w:val="point"/>
        <w:divId w:val="1249344553"/>
      </w:pPr>
      <w:r>
        <w:t xml:space="preserve">10. Продажа товаров при осуществлении дистанционной торговли в части, не урегулированной настоящими Правилами, регулируется </w:t>
      </w:r>
      <w:hyperlink r:id="rId24" w:anchor="a167" w:tooltip="+" w:history="1">
        <w:r>
          <w:rPr>
            <w:rStyle w:val="a3"/>
          </w:rPr>
          <w:t>правилами</w:t>
        </w:r>
      </w:hyperlink>
      <w:r>
        <w:t xml:space="preserve"> продажи товаров, осуществления общественного питания, утверждаемыми Советом Министров Республики Беларусь.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0136">
        <w:trPr>
          <w:divId w:val="12493445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36" w:rsidRDefault="00A501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50136" w:rsidRDefault="00A50136">
      <w:pPr>
        <w:divId w:val="124934455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0136">
        <w:trPr>
          <w:divId w:val="12493445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36" w:rsidRDefault="00A501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64635" w:rsidRDefault="00564635">
      <w:pPr>
        <w:pStyle w:val="newncpi"/>
        <w:divId w:val="1249344553"/>
      </w:pPr>
      <w:r>
        <w:t> </w:t>
      </w:r>
    </w:p>
    <w:sectPr w:rsidR="005646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6"/>
    <w:rsid w:val="001E31C6"/>
    <w:rsid w:val="00564635"/>
    <w:rsid w:val="00A50136"/>
    <w:rsid w:val="00C4581D"/>
    <w:rsid w:val="00E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455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263528&amp;a=3" TargetMode="External"/><Relationship Id="rId13" Type="http://schemas.openxmlformats.org/officeDocument/2006/relationships/hyperlink" Target="file:///D:\&#1052;&#1086;&#1080;%20&#1076;&#1086;&#1082;&#1091;&#1084;&#1077;&#1085;&#1090;&#1099;\Downloads\tx.dll%3fd=335495&amp;a=1" TargetMode="External"/><Relationship Id="rId18" Type="http://schemas.openxmlformats.org/officeDocument/2006/relationships/hyperlink" Target="file:///D:\&#1052;&#1086;&#1080;%20&#1076;&#1086;&#1082;&#1091;&#1084;&#1077;&#1085;&#1090;&#1099;\Downloads\tx.dll%3fd=90262&amp;a=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Downloads\tx.dll%3fd=274207&amp;a=1" TargetMode="External"/><Relationship Id="rId7" Type="http://schemas.openxmlformats.org/officeDocument/2006/relationships/hyperlink" Target="file:///D:\&#1052;&#1086;&#1080;%20&#1076;&#1086;&#1082;&#1091;&#1084;&#1077;&#1085;&#1090;&#1099;\Downloads\tx.dll%3fd=242022&amp;a=1" TargetMode="External"/><Relationship Id="rId12" Type="http://schemas.openxmlformats.org/officeDocument/2006/relationships/hyperlink" Target="file:///D:\&#1052;&#1086;&#1080;%20&#1076;&#1086;&#1082;&#1091;&#1084;&#1077;&#1085;&#1090;&#1099;\Downloads\tx.dll%3fd=304017&amp;a=1" TargetMode="External"/><Relationship Id="rId17" Type="http://schemas.openxmlformats.org/officeDocument/2006/relationships/hyperlink" Target="file:///D:\&#1052;&#1086;&#1080;%20&#1076;&#1086;&#1082;&#1091;&#1084;&#1077;&#1085;&#1090;&#1099;\Downloads\tx.dll%3fd=274207&amp;a=30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Downloads\tx.dll%3fd=459588&amp;a=1" TargetMode="External"/><Relationship Id="rId20" Type="http://schemas.openxmlformats.org/officeDocument/2006/relationships/hyperlink" Target="file:///D:\&#1052;&#1086;&#1080;%20&#1076;&#1086;&#1082;&#1091;&#1084;&#1077;&#1085;&#1090;&#1099;\Downloads\tx.dll%3fd=42928&amp;a=202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235085&amp;a=1" TargetMode="External"/><Relationship Id="rId11" Type="http://schemas.openxmlformats.org/officeDocument/2006/relationships/hyperlink" Target="file:///D:\&#1052;&#1086;&#1080;%20&#1076;&#1086;&#1082;&#1091;&#1084;&#1077;&#1085;&#1090;&#1099;\Downloads\tx.dll%3fd=301591&amp;a=4" TargetMode="External"/><Relationship Id="rId24" Type="http://schemas.openxmlformats.org/officeDocument/2006/relationships/hyperlink" Target="file:///D:\&#1052;&#1086;&#1080;%20&#1076;&#1086;&#1082;&#1091;&#1084;&#1077;&#1085;&#1090;&#1099;\Downloads\tx.dll%3fd=285056&amp;a=167" TargetMode="External"/><Relationship Id="rId5" Type="http://schemas.openxmlformats.org/officeDocument/2006/relationships/hyperlink" Target="file:///D:\&#1052;&#1086;&#1080;%20&#1076;&#1086;&#1082;&#1091;&#1084;&#1077;&#1085;&#1090;&#1099;\Downloads\tx.dll%3fd=168220&amp;a=1" TargetMode="External"/><Relationship Id="rId15" Type="http://schemas.openxmlformats.org/officeDocument/2006/relationships/hyperlink" Target="file:///D:\&#1052;&#1086;&#1080;%20&#1076;&#1086;&#1082;&#1091;&#1084;&#1077;&#1085;&#1090;&#1099;\Downloads\tx.dll%3fd=427479&amp;a=7" TargetMode="External"/><Relationship Id="rId23" Type="http://schemas.openxmlformats.org/officeDocument/2006/relationships/hyperlink" Target="file:///D:\&#1052;&#1086;&#1080;%20&#1076;&#1086;&#1082;&#1091;&#1084;&#1077;&#1085;&#1090;&#1099;\Downloads\tx.dll%3fd=219924&amp;a=188" TargetMode="External"/><Relationship Id="rId10" Type="http://schemas.openxmlformats.org/officeDocument/2006/relationships/hyperlink" Target="file:///D:\&#1052;&#1086;&#1080;%20&#1076;&#1086;&#1082;&#1091;&#1084;&#1077;&#1085;&#1090;&#1099;\Downloads\tx.dll%3fd=301591&amp;a=4" TargetMode="External"/><Relationship Id="rId19" Type="http://schemas.openxmlformats.org/officeDocument/2006/relationships/hyperlink" Target="file:///D:\&#1052;&#1086;&#1080;%20&#1076;&#1086;&#1082;&#1091;&#1084;&#1077;&#1085;&#1090;&#1099;\Downloads\tx.dll%3fd=136793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285602&amp;a=1" TargetMode="External"/><Relationship Id="rId14" Type="http://schemas.openxmlformats.org/officeDocument/2006/relationships/hyperlink" Target="file:///D:\&#1052;&#1086;&#1080;%20&#1076;&#1086;&#1082;&#1091;&#1084;&#1077;&#1085;&#1090;&#1099;\Downloads\tx.dll%3fd=394718&amp;a=1" TargetMode="External"/><Relationship Id="rId22" Type="http://schemas.openxmlformats.org/officeDocument/2006/relationships/hyperlink" Target="file:///D:\&#1052;&#1086;&#1080;%20&#1076;&#1086;&#1082;&#1091;&#1084;&#1077;&#1085;&#1090;&#1099;\Downloads\tx.dll%3fd=152250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Torg2</cp:lastModifiedBy>
  <cp:revision>2</cp:revision>
  <dcterms:created xsi:type="dcterms:W3CDTF">2021-08-03T08:49:00Z</dcterms:created>
  <dcterms:modified xsi:type="dcterms:W3CDTF">2021-08-03T08:49:00Z</dcterms:modified>
</cp:coreProperties>
</file>